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28" w:rsidRDefault="00AF7A28" w:rsidP="00AF7A28">
      <w:pPr>
        <w:spacing w:line="480" w:lineRule="auto"/>
        <w:jc w:val="right"/>
      </w:pPr>
      <w:bookmarkStart w:id="0" w:name="_GoBack"/>
      <w:r>
        <w:t xml:space="preserve">Maria </w:t>
      </w:r>
      <w:proofErr w:type="spellStart"/>
      <w:r>
        <w:t>Anakotta</w:t>
      </w:r>
      <w:proofErr w:type="spellEnd"/>
    </w:p>
    <w:p w:rsidR="00AF7A28" w:rsidRDefault="00AF7A28" w:rsidP="00AF7A28">
      <w:pPr>
        <w:spacing w:line="480" w:lineRule="auto"/>
        <w:jc w:val="right"/>
      </w:pPr>
      <w:r>
        <w:t>HSP 304</w:t>
      </w:r>
    </w:p>
    <w:p w:rsidR="00AF7A28" w:rsidRDefault="00AF7A28" w:rsidP="00AF7A28">
      <w:pPr>
        <w:spacing w:line="480" w:lineRule="auto"/>
        <w:jc w:val="right"/>
      </w:pPr>
      <w:r>
        <w:t>October 11, 2013</w:t>
      </w:r>
    </w:p>
    <w:p w:rsidR="00AF7A28" w:rsidRDefault="00AF7A28" w:rsidP="00AF7A28">
      <w:pPr>
        <w:spacing w:line="480" w:lineRule="auto"/>
        <w:jc w:val="right"/>
      </w:pPr>
    </w:p>
    <w:p w:rsidR="00A620D8" w:rsidRDefault="001701BE" w:rsidP="001701BE">
      <w:pPr>
        <w:spacing w:line="480" w:lineRule="auto"/>
        <w:jc w:val="center"/>
      </w:pPr>
      <w:r>
        <w:t xml:space="preserve">Capstone Portfolio Description </w:t>
      </w:r>
    </w:p>
    <w:p w:rsidR="001701BE" w:rsidRDefault="001701BE" w:rsidP="001701BE">
      <w:pPr>
        <w:spacing w:line="480" w:lineRule="auto"/>
        <w:jc w:val="center"/>
      </w:pPr>
    </w:p>
    <w:p w:rsidR="001701BE" w:rsidRDefault="001701BE" w:rsidP="00F50559">
      <w:pPr>
        <w:spacing w:line="480" w:lineRule="auto"/>
        <w:ind w:firstLine="720"/>
      </w:pPr>
      <w:r>
        <w:t>The Capstone Portfolio is an important part of the curriculum in the Human Services pr</w:t>
      </w:r>
      <w:r w:rsidR="006246BD">
        <w:t xml:space="preserve">ogram. It is a compilation of the </w:t>
      </w:r>
      <w:r>
        <w:t>student’s work</w:t>
      </w:r>
      <w:r w:rsidR="006246BD">
        <w:t>. The assignments showcased in it must adhere to</w:t>
      </w:r>
      <w:r>
        <w:t xml:space="preserve"> the National Standards for the Human Services Baccalaureate Degree of the Council for Standards in Human Service Education. This portfolio is designed to demonstrate </w:t>
      </w:r>
      <w:r w:rsidR="006246BD">
        <w:t>a student’s academic</w:t>
      </w:r>
      <w:r>
        <w:t xml:space="preserve"> growth thro</w:t>
      </w:r>
      <w:r w:rsidR="002F73B4">
        <w:t>ughout the Human Services major (Kincaid,</w:t>
      </w:r>
      <w:r w:rsidR="006246BD">
        <w:t xml:space="preserve"> </w:t>
      </w:r>
      <w:r w:rsidR="002F73B4">
        <w:t>2009).</w:t>
      </w:r>
    </w:p>
    <w:p w:rsidR="009D5383" w:rsidRDefault="009D5383" w:rsidP="00F50559">
      <w:pPr>
        <w:spacing w:line="480" w:lineRule="auto"/>
        <w:ind w:firstLine="720"/>
      </w:pPr>
      <w:r>
        <w:t>A Capstone Portfolio contains a large number of a student’s assignments some of which are very basic, unpolished and personal, making them unsuitable for a professional portfolio (Kincaid, 2009). The Professional Portfolio is a sample of the student’s best work and designed to exhibit the student’s strong points in the context of prospective employment.</w:t>
      </w:r>
    </w:p>
    <w:p w:rsidR="001701BE" w:rsidRDefault="001701BE" w:rsidP="00F50559">
      <w:pPr>
        <w:spacing w:line="480" w:lineRule="auto"/>
        <w:ind w:firstLine="720"/>
      </w:pPr>
      <w:r>
        <w:t>As a student I find th</w:t>
      </w:r>
      <w:r w:rsidR="00F50559">
        <w:t>at th</w:t>
      </w:r>
      <w:r>
        <w:t xml:space="preserve">e Capstone Portfolio is extremely useful because it requires a great deal of organization and attention to detail. </w:t>
      </w:r>
      <w:r w:rsidR="006C618D">
        <w:t xml:space="preserve">It sets the groundwork for a successful career. </w:t>
      </w:r>
      <w:r>
        <w:t>It explores and exposes our life story and the advances we develop academically. It is the foundation that contains our interpretation of the standards and regulations that rule the Human Services profession.</w:t>
      </w:r>
    </w:p>
    <w:p w:rsidR="00AF7A28" w:rsidRDefault="00AF7A28" w:rsidP="00F73B0F">
      <w:pPr>
        <w:spacing w:line="480" w:lineRule="auto"/>
        <w:ind w:firstLine="720"/>
        <w:jc w:val="center"/>
      </w:pPr>
    </w:p>
    <w:p w:rsidR="00F50559" w:rsidRDefault="00F73B0F" w:rsidP="00F73B0F">
      <w:pPr>
        <w:spacing w:line="480" w:lineRule="auto"/>
        <w:ind w:firstLine="720"/>
        <w:jc w:val="center"/>
      </w:pPr>
      <w:r>
        <w:lastRenderedPageBreak/>
        <w:t>Reference</w:t>
      </w:r>
    </w:p>
    <w:p w:rsidR="00F73B0F" w:rsidRDefault="00F73B0F" w:rsidP="00B42BD8">
      <w:pPr>
        <w:spacing w:line="480" w:lineRule="auto"/>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Kincaid, S. O. (2009).</w:t>
      </w:r>
      <w:r>
        <w:rPr>
          <w:rStyle w:val="apple-converted-space"/>
          <w:rFonts w:ascii="Arial" w:hAnsi="Arial" w:cs="Arial"/>
          <w:color w:val="000000"/>
          <w:sz w:val="18"/>
          <w:szCs w:val="18"/>
          <w:shd w:val="clear" w:color="auto" w:fill="FFFFFF"/>
        </w:rPr>
        <w:t> </w:t>
      </w:r>
      <w:r>
        <w:rPr>
          <w:rFonts w:ascii="Arial" w:hAnsi="Arial" w:cs="Arial"/>
          <w:i/>
          <w:iCs/>
          <w:color w:val="000000"/>
          <w:sz w:val="18"/>
          <w:szCs w:val="18"/>
          <w:shd w:val="clear" w:color="auto" w:fill="FFFFFF"/>
        </w:rPr>
        <w:t>Student guide to capstone portfolio process</w:t>
      </w:r>
      <w:r w:rsidR="009D5383">
        <w:rPr>
          <w:rFonts w:ascii="Arial" w:hAnsi="Arial" w:cs="Arial"/>
          <w:i/>
          <w:iCs/>
          <w:color w:val="000000"/>
          <w:sz w:val="18"/>
          <w:szCs w:val="18"/>
          <w:shd w:val="clear" w:color="auto" w:fill="FFFFFF"/>
        </w:rPr>
        <w:t xml:space="preserve"> </w:t>
      </w:r>
      <w:r w:rsidR="009D5383" w:rsidRPr="009D5383">
        <w:rPr>
          <w:rFonts w:ascii="Arial" w:hAnsi="Arial" w:cs="Arial"/>
          <w:iCs/>
          <w:color w:val="000000"/>
          <w:sz w:val="18"/>
          <w:szCs w:val="18"/>
          <w:shd w:val="clear" w:color="auto" w:fill="FFFFFF"/>
        </w:rPr>
        <w:t>(3</w:t>
      </w:r>
      <w:r w:rsidR="009D5383" w:rsidRPr="009D5383">
        <w:rPr>
          <w:rFonts w:ascii="Arial" w:hAnsi="Arial" w:cs="Arial"/>
          <w:iCs/>
          <w:color w:val="000000"/>
          <w:sz w:val="18"/>
          <w:szCs w:val="18"/>
          <w:shd w:val="clear" w:color="auto" w:fill="FFFFFF"/>
          <w:vertAlign w:val="superscript"/>
        </w:rPr>
        <w:t>rd</w:t>
      </w:r>
      <w:r w:rsidR="009D5383" w:rsidRPr="009D5383">
        <w:rPr>
          <w:rFonts w:ascii="Arial" w:hAnsi="Arial" w:cs="Arial"/>
          <w:iCs/>
          <w:color w:val="000000"/>
          <w:sz w:val="18"/>
          <w:szCs w:val="18"/>
          <w:shd w:val="clear" w:color="auto" w:fill="FFFFFF"/>
        </w:rPr>
        <w:t xml:space="preserve"> </w:t>
      </w:r>
      <w:proofErr w:type="gramStart"/>
      <w:r w:rsidR="009D5383" w:rsidRPr="009D5383">
        <w:rPr>
          <w:rFonts w:ascii="Arial" w:hAnsi="Arial" w:cs="Arial"/>
          <w:iCs/>
          <w:color w:val="000000"/>
          <w:sz w:val="18"/>
          <w:szCs w:val="18"/>
          <w:shd w:val="clear" w:color="auto" w:fill="FFFFFF"/>
        </w:rPr>
        <w:t>ed</w:t>
      </w:r>
      <w:proofErr w:type="gramEnd"/>
      <w:r w:rsidR="009D5383" w:rsidRPr="009D5383">
        <w:rPr>
          <w:rFonts w:ascii="Arial" w:hAnsi="Arial" w:cs="Arial"/>
          <w:iCs/>
          <w:color w:val="000000"/>
          <w:sz w:val="18"/>
          <w:szCs w:val="18"/>
          <w:shd w:val="clear" w:color="auto" w:fill="FFFFFF"/>
        </w:rPr>
        <w:t>.)</w:t>
      </w:r>
      <w:r w:rsidRPr="009D5383">
        <w:rPr>
          <w:rFonts w:ascii="Arial" w:hAnsi="Arial" w:cs="Arial"/>
          <w:iCs/>
          <w:color w:val="000000"/>
          <w:sz w:val="18"/>
          <w:szCs w:val="18"/>
          <w:shd w:val="clear" w:color="auto" w:fill="FFFFFF"/>
        </w:rPr>
        <w:t>.</w:t>
      </w:r>
      <w:r>
        <w:rPr>
          <w:rStyle w:val="apple-converted-space"/>
          <w:rFonts w:ascii="Arial" w:hAnsi="Arial" w:cs="Arial"/>
          <w:i/>
          <w:iCs/>
          <w:color w:val="000000"/>
          <w:sz w:val="18"/>
          <w:szCs w:val="18"/>
          <w:shd w:val="clear" w:color="auto" w:fill="FFFFFF"/>
        </w:rPr>
        <w:t> </w:t>
      </w:r>
      <w:r>
        <w:rPr>
          <w:rFonts w:ascii="Arial" w:hAnsi="Arial" w:cs="Arial"/>
          <w:color w:val="000000"/>
          <w:sz w:val="18"/>
          <w:szCs w:val="18"/>
          <w:shd w:val="clear" w:color="auto" w:fill="FFFFFF"/>
        </w:rPr>
        <w:t>Bel</w:t>
      </w:r>
      <w:r w:rsidR="00120C76">
        <w:rPr>
          <w:rFonts w:ascii="Arial" w:hAnsi="Arial" w:cs="Arial"/>
          <w:color w:val="000000"/>
          <w:sz w:val="18"/>
          <w:szCs w:val="18"/>
          <w:shd w:val="clear" w:color="auto" w:fill="FFFFFF"/>
        </w:rPr>
        <w:t xml:space="preserve">lingham, WA: Western Washington </w:t>
      </w:r>
    </w:p>
    <w:p w:rsidR="00B42BD8" w:rsidRDefault="00B42BD8" w:rsidP="00B42BD8">
      <w:pPr>
        <w:spacing w:line="480" w:lineRule="auto"/>
        <w:ind w:left="720" w:hanging="720"/>
      </w:pPr>
      <w:r>
        <w:rPr>
          <w:rFonts w:ascii="Arial" w:hAnsi="Arial" w:cs="Arial"/>
          <w:color w:val="000000"/>
          <w:sz w:val="18"/>
          <w:szCs w:val="18"/>
          <w:shd w:val="clear" w:color="auto" w:fill="FFFFFF"/>
        </w:rPr>
        <w:tab/>
      </w:r>
      <w:proofErr w:type="gramStart"/>
      <w:r>
        <w:rPr>
          <w:rFonts w:ascii="Arial" w:hAnsi="Arial" w:cs="Arial"/>
          <w:color w:val="000000"/>
          <w:sz w:val="18"/>
          <w:szCs w:val="18"/>
          <w:shd w:val="clear" w:color="auto" w:fill="FFFFFF"/>
        </w:rPr>
        <w:t>University.</w:t>
      </w:r>
      <w:proofErr w:type="gramEnd"/>
    </w:p>
    <w:p w:rsidR="00B42BD8" w:rsidRDefault="00B42BD8" w:rsidP="00B42BD8">
      <w:pPr>
        <w:spacing w:line="480" w:lineRule="auto"/>
      </w:pPr>
    </w:p>
    <w:bookmarkEnd w:id="0"/>
    <w:p w:rsidR="001701BE" w:rsidRDefault="001701BE" w:rsidP="00F50559">
      <w:pPr>
        <w:spacing w:line="480" w:lineRule="auto"/>
        <w:ind w:firstLine="720"/>
      </w:pPr>
    </w:p>
    <w:sectPr w:rsidR="00170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8E"/>
    <w:rsid w:val="00120C76"/>
    <w:rsid w:val="001701BE"/>
    <w:rsid w:val="002F73B4"/>
    <w:rsid w:val="0040778E"/>
    <w:rsid w:val="006246BD"/>
    <w:rsid w:val="006C618D"/>
    <w:rsid w:val="009D5383"/>
    <w:rsid w:val="00A620D8"/>
    <w:rsid w:val="00AF7A28"/>
    <w:rsid w:val="00B42BD8"/>
    <w:rsid w:val="00F50559"/>
    <w:rsid w:val="00F7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3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0EE209-38E1-40A7-96DF-DCEF0529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ANAKOTTA</dc:creator>
  <cp:lastModifiedBy>Acer</cp:lastModifiedBy>
  <cp:revision>9</cp:revision>
  <dcterms:created xsi:type="dcterms:W3CDTF">2013-10-07T23:42:00Z</dcterms:created>
  <dcterms:modified xsi:type="dcterms:W3CDTF">2013-10-12T06:08:00Z</dcterms:modified>
</cp:coreProperties>
</file>